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166" w:rsidRPr="00981166" w:rsidRDefault="00981166" w:rsidP="00981166">
      <w:pPr>
        <w:pStyle w:val="2"/>
        <w:adjustRightInd w:val="0"/>
        <w:snapToGrid w:val="0"/>
        <w:spacing w:line="360" w:lineRule="auto"/>
        <w:jc w:val="center"/>
        <w:rPr>
          <w:rFonts w:ascii="黑体" w:eastAsia="黑体" w:hAnsi="Times New Roman"/>
          <w:b w:val="0"/>
          <w:kern w:val="0"/>
          <w:sz w:val="30"/>
          <w:szCs w:val="30"/>
        </w:rPr>
      </w:pPr>
      <w:r w:rsidRPr="00981166">
        <w:rPr>
          <w:rFonts w:ascii="黑体" w:eastAsia="黑体" w:hint="eastAsia"/>
          <w:b w:val="0"/>
          <w:kern w:val="0"/>
          <w:sz w:val="30"/>
          <w:szCs w:val="30"/>
        </w:rPr>
        <w:t>《</w:t>
      </w:r>
      <w:r w:rsidR="004F2960">
        <w:rPr>
          <w:rFonts w:ascii="黑体" w:eastAsia="黑体" w:hint="eastAsia"/>
          <w:b w:val="0"/>
          <w:sz w:val="30"/>
          <w:szCs w:val="30"/>
        </w:rPr>
        <w:t>资产评估导论</w:t>
      </w:r>
      <w:r w:rsidRPr="00981166">
        <w:rPr>
          <w:rFonts w:ascii="黑体" w:eastAsia="黑体" w:hint="eastAsia"/>
          <w:b w:val="0"/>
          <w:kern w:val="0"/>
          <w:sz w:val="30"/>
          <w:szCs w:val="30"/>
        </w:rPr>
        <w:t>》课程(英文)中英文简介</w:t>
      </w:r>
    </w:p>
    <w:p w:rsidR="00981166" w:rsidRPr="00981166" w:rsidRDefault="00CA3864" w:rsidP="00981166">
      <w:pPr>
        <w:spacing w:line="300" w:lineRule="auto"/>
        <w:jc w:val="center"/>
        <w:rPr>
          <w:rFonts w:ascii="Times New Roman" w:hAnsi="Times New Roman"/>
          <w:bCs/>
          <w:color w:val="000000"/>
          <w:kern w:val="0"/>
          <w:sz w:val="28"/>
          <w:szCs w:val="28"/>
        </w:rPr>
      </w:pPr>
      <w:r>
        <w:rPr>
          <w:rFonts w:ascii="Times New Roman" w:hAnsi="Times New Roman"/>
          <w:sz w:val="28"/>
          <w:szCs w:val="21"/>
        </w:rPr>
        <w:t>Introduction to Asset</w:t>
      </w:r>
      <w:r w:rsidR="00981166" w:rsidRPr="00981166">
        <w:rPr>
          <w:rFonts w:ascii="Times New Roman" w:hAnsi="Times New Roman"/>
          <w:sz w:val="28"/>
          <w:szCs w:val="21"/>
        </w:rPr>
        <w:t xml:space="preserve"> </w:t>
      </w:r>
      <w:r w:rsidR="00981166" w:rsidRPr="00981166">
        <w:rPr>
          <w:rFonts w:ascii="Times New Roman" w:hAnsi="Times New Roman" w:hint="eastAsia"/>
          <w:sz w:val="28"/>
          <w:szCs w:val="21"/>
        </w:rPr>
        <w:t>V</w:t>
      </w:r>
      <w:r w:rsidR="00981166" w:rsidRPr="00981166">
        <w:rPr>
          <w:rFonts w:ascii="Times New Roman" w:hAnsi="Times New Roman"/>
          <w:sz w:val="28"/>
          <w:szCs w:val="21"/>
        </w:rPr>
        <w:t>aluation</w:t>
      </w:r>
    </w:p>
    <w:p w:rsidR="00981166" w:rsidRPr="00981166" w:rsidRDefault="00981166" w:rsidP="00981166">
      <w:pPr>
        <w:adjustRightInd w:val="0"/>
        <w:snapToGrid w:val="0"/>
        <w:spacing w:line="360" w:lineRule="auto"/>
        <w:rPr>
          <w:rFonts w:ascii="Times New Roman" w:hAnsi="宋体"/>
          <w:szCs w:val="21"/>
        </w:rPr>
      </w:pPr>
    </w:p>
    <w:p w:rsidR="00DF5F1E" w:rsidRDefault="00981166" w:rsidP="00DF5F1E">
      <w:pPr>
        <w:rPr>
          <w:rFonts w:ascii="Times New Roman" w:eastAsia="黑体" w:hAnsi="宋体"/>
          <w:szCs w:val="21"/>
        </w:rPr>
      </w:pPr>
      <w:r w:rsidRPr="00981166">
        <w:rPr>
          <w:rFonts w:ascii="Times New Roman" w:eastAsia="黑体" w:hAnsi="宋体"/>
          <w:szCs w:val="21"/>
        </w:rPr>
        <w:t>课程代码：</w:t>
      </w:r>
      <w:r w:rsidR="00DF5F1E" w:rsidRPr="00DF5F1E">
        <w:rPr>
          <w:rFonts w:ascii="Times New Roman" w:eastAsia="黑体" w:hAnsi="宋体"/>
          <w:szCs w:val="21"/>
        </w:rPr>
        <w:t>090161B</w:t>
      </w:r>
      <w:r w:rsidR="00CA3864">
        <w:rPr>
          <w:rFonts w:ascii="Times New Roman" w:eastAsia="黑体" w:hAnsi="宋体" w:hint="eastAsia"/>
          <w:szCs w:val="21"/>
        </w:rPr>
        <w:t xml:space="preserve">    </w:t>
      </w:r>
      <w:r w:rsidRPr="00981166">
        <w:rPr>
          <w:rFonts w:ascii="Times New Roman" w:eastAsia="黑体" w:hAnsi="宋体" w:hint="eastAsia"/>
          <w:szCs w:val="21"/>
        </w:rPr>
        <w:t xml:space="preserve">              </w:t>
      </w:r>
      <w:r w:rsidR="00CA3864">
        <w:rPr>
          <w:rFonts w:ascii="Times New Roman" w:eastAsia="黑体" w:hAnsi="宋体"/>
          <w:szCs w:val="21"/>
        </w:rPr>
        <w:t xml:space="preserve"> </w:t>
      </w:r>
      <w:r w:rsidRPr="00981166">
        <w:rPr>
          <w:rFonts w:ascii="Times New Roman" w:hAnsi="Times New Roman" w:hint="eastAsia"/>
          <w:szCs w:val="21"/>
        </w:rPr>
        <w:t xml:space="preserve"> </w:t>
      </w:r>
      <w:r w:rsidRPr="00981166">
        <w:rPr>
          <w:rFonts w:ascii="Times New Roman" w:eastAsia="黑体" w:hAnsi="Times New Roman"/>
          <w:b/>
          <w:szCs w:val="21"/>
        </w:rPr>
        <w:t>Course Code</w:t>
      </w:r>
      <w:r w:rsidRPr="00981166">
        <w:rPr>
          <w:rFonts w:ascii="Times New Roman" w:eastAsia="黑体" w:hAnsi="宋体"/>
          <w:szCs w:val="21"/>
        </w:rPr>
        <w:t>：</w:t>
      </w:r>
      <w:r w:rsidR="00DF5F1E" w:rsidRPr="00DF5F1E">
        <w:rPr>
          <w:rFonts w:ascii="Times New Roman" w:eastAsia="黑体" w:hAnsi="宋体"/>
          <w:szCs w:val="21"/>
        </w:rPr>
        <w:t>090161B</w:t>
      </w:r>
    </w:p>
    <w:p w:rsidR="00981166" w:rsidRPr="00981166" w:rsidRDefault="00981166" w:rsidP="00DF5F1E">
      <w:pPr>
        <w:rPr>
          <w:rFonts w:ascii="Times New Roman" w:eastAsia="黑体" w:hAnsi="宋体"/>
          <w:szCs w:val="21"/>
        </w:rPr>
      </w:pPr>
      <w:bookmarkStart w:id="0" w:name="_GoBack"/>
      <w:bookmarkEnd w:id="0"/>
      <w:r w:rsidRPr="00981166">
        <w:rPr>
          <w:rFonts w:ascii="Times New Roman" w:eastAsia="黑体" w:hAnsi="宋体"/>
          <w:szCs w:val="21"/>
        </w:rPr>
        <w:t>课程名称：</w:t>
      </w:r>
      <w:r w:rsidR="00CA3864">
        <w:rPr>
          <w:rFonts w:ascii="Times New Roman" w:eastAsia="黑体" w:hAnsi="宋体" w:hint="eastAsia"/>
          <w:szCs w:val="21"/>
        </w:rPr>
        <w:t>资产评估导论</w:t>
      </w:r>
      <w:r w:rsidRPr="00981166">
        <w:rPr>
          <w:rFonts w:ascii="Times New Roman" w:eastAsia="黑体" w:hAnsi="宋体" w:hint="eastAsia"/>
          <w:szCs w:val="21"/>
        </w:rPr>
        <w:tab/>
      </w:r>
      <w:r w:rsidRPr="00981166">
        <w:rPr>
          <w:rFonts w:ascii="Times New Roman" w:eastAsia="黑体" w:hAnsi="宋体"/>
          <w:szCs w:val="21"/>
        </w:rPr>
        <w:t>Course Name</w:t>
      </w:r>
      <w:r w:rsidRPr="00981166">
        <w:rPr>
          <w:rFonts w:ascii="Times New Roman" w:eastAsia="黑体" w:hAnsi="宋体"/>
          <w:szCs w:val="21"/>
        </w:rPr>
        <w:t>：</w:t>
      </w:r>
      <w:r w:rsidR="00CA3864" w:rsidRPr="00CA3864">
        <w:rPr>
          <w:rFonts w:ascii="Times New Roman" w:hAnsi="Times New Roman"/>
          <w:szCs w:val="21"/>
        </w:rPr>
        <w:t xml:space="preserve">Introduction to Asset </w:t>
      </w:r>
      <w:r w:rsidR="00CA3864" w:rsidRPr="00CA3864">
        <w:rPr>
          <w:rFonts w:ascii="Times New Roman" w:hAnsi="Times New Roman" w:hint="eastAsia"/>
          <w:szCs w:val="21"/>
        </w:rPr>
        <w:t>V</w:t>
      </w:r>
      <w:r w:rsidR="00CA3864" w:rsidRPr="00CA3864">
        <w:rPr>
          <w:rFonts w:ascii="Times New Roman" w:hAnsi="Times New Roman"/>
          <w:szCs w:val="21"/>
        </w:rPr>
        <w:t>aluation</w:t>
      </w:r>
    </w:p>
    <w:p w:rsidR="00981166" w:rsidRPr="00981166" w:rsidRDefault="00981166" w:rsidP="00981166">
      <w:pPr>
        <w:tabs>
          <w:tab w:val="left" w:pos="4111"/>
        </w:tabs>
        <w:adjustRightInd w:val="0"/>
        <w:snapToGrid w:val="0"/>
        <w:spacing w:line="360" w:lineRule="auto"/>
        <w:rPr>
          <w:rFonts w:ascii="Times New Roman" w:eastAsia="黑体" w:hAnsi="宋体"/>
          <w:szCs w:val="21"/>
        </w:rPr>
      </w:pPr>
      <w:r w:rsidRPr="00981166">
        <w:rPr>
          <w:rFonts w:ascii="Times New Roman" w:eastAsia="黑体" w:hAnsi="宋体"/>
          <w:szCs w:val="21"/>
        </w:rPr>
        <w:t>学</w:t>
      </w:r>
      <w:r w:rsidRPr="00981166">
        <w:rPr>
          <w:rFonts w:ascii="Times New Roman" w:eastAsia="黑体" w:hAnsi="宋体"/>
          <w:szCs w:val="21"/>
        </w:rPr>
        <w:t xml:space="preserve">    </w:t>
      </w:r>
      <w:r w:rsidRPr="00981166">
        <w:rPr>
          <w:rFonts w:ascii="Times New Roman" w:eastAsia="黑体" w:hAnsi="宋体"/>
          <w:szCs w:val="21"/>
        </w:rPr>
        <w:t>时：</w:t>
      </w:r>
      <w:r w:rsidR="00CA3864">
        <w:rPr>
          <w:rFonts w:ascii="Times New Roman" w:eastAsia="黑体" w:hAnsi="宋体"/>
          <w:szCs w:val="21"/>
        </w:rPr>
        <w:t>16</w:t>
      </w:r>
      <w:r w:rsidRPr="00981166">
        <w:rPr>
          <w:rFonts w:ascii="Times New Roman" w:eastAsia="黑体" w:hAnsi="宋体" w:hint="eastAsia"/>
          <w:szCs w:val="21"/>
        </w:rPr>
        <w:tab/>
      </w:r>
      <w:r w:rsidRPr="00981166">
        <w:rPr>
          <w:rFonts w:ascii="Times New Roman" w:eastAsia="黑体" w:hAnsi="宋体"/>
          <w:szCs w:val="21"/>
        </w:rPr>
        <w:t>Periods</w:t>
      </w:r>
      <w:r w:rsidRPr="00981166">
        <w:rPr>
          <w:rFonts w:ascii="Times New Roman" w:eastAsia="黑体" w:hAnsi="宋体"/>
          <w:szCs w:val="21"/>
        </w:rPr>
        <w:t>：</w:t>
      </w:r>
      <w:r w:rsidR="00CA3864">
        <w:rPr>
          <w:rFonts w:ascii="Times New Roman" w:eastAsia="黑体" w:hAnsi="宋体"/>
          <w:szCs w:val="21"/>
        </w:rPr>
        <w:t>16</w:t>
      </w:r>
    </w:p>
    <w:p w:rsidR="00981166" w:rsidRPr="00981166" w:rsidRDefault="00981166" w:rsidP="00981166">
      <w:pPr>
        <w:tabs>
          <w:tab w:val="left" w:pos="4111"/>
        </w:tabs>
        <w:adjustRightInd w:val="0"/>
        <w:snapToGrid w:val="0"/>
        <w:spacing w:line="360" w:lineRule="auto"/>
        <w:rPr>
          <w:rFonts w:ascii="Times New Roman" w:eastAsia="黑体" w:hAnsi="宋体"/>
          <w:szCs w:val="21"/>
        </w:rPr>
      </w:pPr>
      <w:r w:rsidRPr="00981166">
        <w:rPr>
          <w:rFonts w:ascii="Times New Roman" w:eastAsia="黑体" w:hAnsi="宋体"/>
          <w:szCs w:val="21"/>
        </w:rPr>
        <w:t>学</w:t>
      </w:r>
      <w:r w:rsidRPr="00981166">
        <w:rPr>
          <w:rFonts w:ascii="Times New Roman" w:eastAsia="黑体" w:hAnsi="宋体"/>
          <w:szCs w:val="21"/>
        </w:rPr>
        <w:t xml:space="preserve">    </w:t>
      </w:r>
      <w:r w:rsidRPr="00981166">
        <w:rPr>
          <w:rFonts w:ascii="Times New Roman" w:eastAsia="黑体" w:hAnsi="宋体"/>
          <w:szCs w:val="21"/>
        </w:rPr>
        <w:t>分：</w:t>
      </w:r>
      <w:r w:rsidR="00CA3864">
        <w:rPr>
          <w:rFonts w:ascii="Times New Roman" w:eastAsia="黑体" w:hAnsi="宋体"/>
          <w:szCs w:val="21"/>
        </w:rPr>
        <w:t>1</w:t>
      </w:r>
      <w:r w:rsidRPr="00981166">
        <w:rPr>
          <w:rFonts w:ascii="Times New Roman" w:eastAsia="黑体" w:hAnsi="宋体" w:hint="eastAsia"/>
          <w:szCs w:val="21"/>
        </w:rPr>
        <w:tab/>
      </w:r>
      <w:r w:rsidRPr="00981166">
        <w:rPr>
          <w:rFonts w:ascii="Times New Roman" w:eastAsia="黑体" w:hAnsi="宋体"/>
          <w:szCs w:val="21"/>
        </w:rPr>
        <w:t>Credits</w:t>
      </w:r>
      <w:r w:rsidRPr="00981166">
        <w:rPr>
          <w:rFonts w:ascii="Times New Roman" w:eastAsia="黑体" w:hAnsi="宋体"/>
          <w:szCs w:val="21"/>
        </w:rPr>
        <w:t>：</w:t>
      </w:r>
      <w:r w:rsidR="00CA3864">
        <w:rPr>
          <w:rFonts w:ascii="Times New Roman" w:eastAsia="黑体" w:hAnsi="宋体"/>
          <w:szCs w:val="21"/>
        </w:rPr>
        <w:t>1</w:t>
      </w:r>
    </w:p>
    <w:p w:rsidR="00981166" w:rsidRPr="00981166" w:rsidRDefault="00981166" w:rsidP="00981166">
      <w:pPr>
        <w:tabs>
          <w:tab w:val="left" w:pos="4111"/>
        </w:tabs>
        <w:adjustRightInd w:val="0"/>
        <w:snapToGrid w:val="0"/>
        <w:spacing w:line="360" w:lineRule="auto"/>
        <w:rPr>
          <w:rFonts w:ascii="Times New Roman" w:eastAsia="黑体" w:hAnsi="宋体"/>
          <w:szCs w:val="21"/>
        </w:rPr>
      </w:pPr>
      <w:r w:rsidRPr="00981166">
        <w:rPr>
          <w:rFonts w:ascii="Times New Roman" w:eastAsia="黑体" w:hAnsi="宋体"/>
          <w:szCs w:val="21"/>
        </w:rPr>
        <w:t>考核方式：</w:t>
      </w:r>
      <w:r w:rsidRPr="00981166">
        <w:rPr>
          <w:rFonts w:ascii="Times New Roman" w:eastAsia="黑体" w:hAnsi="宋体" w:hint="eastAsia"/>
          <w:szCs w:val="21"/>
        </w:rPr>
        <w:t>考试</w:t>
      </w:r>
      <w:r w:rsidRPr="00981166">
        <w:rPr>
          <w:rFonts w:ascii="Times New Roman" w:eastAsia="黑体" w:hAnsi="宋体" w:hint="eastAsia"/>
          <w:szCs w:val="21"/>
        </w:rPr>
        <w:tab/>
      </w:r>
      <w:r w:rsidRPr="00981166">
        <w:rPr>
          <w:rFonts w:ascii="Times New Roman" w:eastAsia="黑体" w:hAnsi="宋体"/>
          <w:szCs w:val="21"/>
        </w:rPr>
        <w:t>Assessment</w:t>
      </w:r>
      <w:r w:rsidRPr="00981166">
        <w:rPr>
          <w:rFonts w:ascii="Times New Roman" w:eastAsia="黑体" w:hAnsi="宋体"/>
          <w:szCs w:val="21"/>
        </w:rPr>
        <w:t>：</w:t>
      </w:r>
      <w:r w:rsidRPr="00981166">
        <w:rPr>
          <w:rFonts w:ascii="Times New Roman" w:eastAsia="黑体" w:hAnsi="宋体"/>
          <w:szCs w:val="21"/>
        </w:rPr>
        <w:t>Exam</w:t>
      </w:r>
      <w:r w:rsidRPr="00981166">
        <w:rPr>
          <w:rFonts w:ascii="Times New Roman" w:eastAsia="黑体" w:hAnsi="宋体" w:hint="eastAsia"/>
          <w:szCs w:val="21"/>
        </w:rPr>
        <w:t>ination</w:t>
      </w:r>
    </w:p>
    <w:p w:rsidR="00981166" w:rsidRPr="00981166" w:rsidRDefault="00981166" w:rsidP="00981166">
      <w:pPr>
        <w:tabs>
          <w:tab w:val="left" w:pos="4111"/>
        </w:tabs>
        <w:adjustRightInd w:val="0"/>
        <w:snapToGrid w:val="0"/>
        <w:spacing w:line="360" w:lineRule="auto"/>
        <w:rPr>
          <w:rFonts w:ascii="Times New Roman" w:hAnsi="Times New Roman"/>
          <w:szCs w:val="21"/>
        </w:rPr>
      </w:pPr>
      <w:r w:rsidRPr="00981166">
        <w:rPr>
          <w:rFonts w:ascii="Times New Roman" w:eastAsia="黑体" w:hAnsi="宋体"/>
          <w:szCs w:val="21"/>
        </w:rPr>
        <w:t>先修课程：资产评估</w:t>
      </w:r>
      <w:r w:rsidRPr="00981166">
        <w:rPr>
          <w:rFonts w:ascii="Times New Roman" w:eastAsia="黑体" w:hAnsi="宋体" w:hint="eastAsia"/>
          <w:szCs w:val="21"/>
        </w:rPr>
        <w:tab/>
      </w:r>
      <w:r w:rsidRPr="00981166">
        <w:rPr>
          <w:rFonts w:ascii="Times New Roman" w:eastAsia="黑体" w:hAnsi="宋体"/>
          <w:szCs w:val="21"/>
        </w:rPr>
        <w:t>Preparatory Courses</w:t>
      </w:r>
      <w:r w:rsidRPr="00981166">
        <w:rPr>
          <w:rFonts w:ascii="Times New Roman" w:eastAsia="黑体" w:hAnsi="宋体"/>
          <w:szCs w:val="21"/>
        </w:rPr>
        <w:t>：</w:t>
      </w:r>
      <w:r w:rsidRPr="00981166">
        <w:rPr>
          <w:rFonts w:ascii="Times New Roman" w:eastAsia="黑体" w:hAnsi="宋体"/>
          <w:szCs w:val="21"/>
        </w:rPr>
        <w:t>Asset Evaluation</w:t>
      </w:r>
      <w:r w:rsidRPr="00981166">
        <w:rPr>
          <w:rFonts w:ascii="Times New Roman" w:hAnsi="宋体" w:hint="eastAsia"/>
          <w:szCs w:val="21"/>
        </w:rPr>
        <w:tab/>
      </w:r>
    </w:p>
    <w:p w:rsidR="00981166" w:rsidRPr="00981166" w:rsidRDefault="00981166" w:rsidP="00981166">
      <w:pPr>
        <w:tabs>
          <w:tab w:val="left" w:pos="6237"/>
        </w:tabs>
        <w:adjustRightInd w:val="0"/>
        <w:snapToGrid w:val="0"/>
        <w:spacing w:line="360" w:lineRule="auto"/>
        <w:ind w:firstLineChars="521" w:firstLine="1094"/>
        <w:jc w:val="left"/>
        <w:rPr>
          <w:rFonts w:ascii="Times New Roman" w:hAnsi="宋体"/>
          <w:szCs w:val="21"/>
        </w:rPr>
      </w:pPr>
    </w:p>
    <w:p w:rsidR="00981166" w:rsidRPr="00981166" w:rsidRDefault="00981166" w:rsidP="00981166">
      <w:pPr>
        <w:widowControl/>
        <w:adjustRightInd w:val="0"/>
        <w:snapToGrid w:val="0"/>
        <w:spacing w:line="360" w:lineRule="auto"/>
        <w:ind w:firstLineChars="200" w:firstLine="420"/>
        <w:jc w:val="left"/>
        <w:rPr>
          <w:rFonts w:ascii="Times New Roman" w:hAnsi="宋体"/>
          <w:kern w:val="0"/>
          <w:szCs w:val="21"/>
        </w:rPr>
      </w:pPr>
      <w:r w:rsidRPr="00981166">
        <w:rPr>
          <w:rFonts w:ascii="Times New Roman" w:hAnsi="宋体" w:hint="eastAsia"/>
          <w:kern w:val="0"/>
          <w:szCs w:val="21"/>
        </w:rPr>
        <w:t>《</w:t>
      </w:r>
      <w:r w:rsidR="004F2960">
        <w:rPr>
          <w:rFonts w:ascii="Times New Roman" w:hAnsi="宋体" w:hint="eastAsia"/>
          <w:kern w:val="0"/>
          <w:szCs w:val="21"/>
        </w:rPr>
        <w:t>资产评估专业导论</w:t>
      </w:r>
      <w:r w:rsidRPr="00981166">
        <w:rPr>
          <w:rFonts w:ascii="Times New Roman" w:hAnsi="宋体" w:hint="eastAsia"/>
          <w:kern w:val="0"/>
          <w:szCs w:val="21"/>
        </w:rPr>
        <w:t>》是</w:t>
      </w:r>
      <w:r w:rsidR="009965B9">
        <w:rPr>
          <w:rFonts w:ascii="Times New Roman" w:hAnsi="宋体" w:hint="eastAsia"/>
          <w:kern w:val="0"/>
          <w:szCs w:val="21"/>
        </w:rPr>
        <w:t>资产评估专业的</w:t>
      </w:r>
      <w:r w:rsidR="004F2960">
        <w:rPr>
          <w:rFonts w:ascii="Times New Roman" w:hAnsi="宋体" w:hint="eastAsia"/>
          <w:kern w:val="0"/>
          <w:szCs w:val="21"/>
        </w:rPr>
        <w:t>初始</w:t>
      </w:r>
      <w:r w:rsidR="00111BE2">
        <w:rPr>
          <w:rFonts w:ascii="Times New Roman" w:hAnsi="宋体" w:hint="eastAsia"/>
          <w:kern w:val="0"/>
          <w:szCs w:val="21"/>
        </w:rPr>
        <w:t>入门</w:t>
      </w:r>
      <w:r w:rsidR="009965B9">
        <w:rPr>
          <w:rFonts w:ascii="Times New Roman" w:hAnsi="宋体" w:hint="eastAsia"/>
          <w:kern w:val="0"/>
          <w:szCs w:val="21"/>
        </w:rPr>
        <w:t>课程，通过教学使学生</w:t>
      </w:r>
      <w:r w:rsidR="004F2960">
        <w:rPr>
          <w:rFonts w:ascii="Times New Roman" w:hAnsi="宋体" w:hint="eastAsia"/>
          <w:kern w:val="0"/>
          <w:szCs w:val="21"/>
        </w:rPr>
        <w:t>对资产评估专业和资产评估行业有初步的了解</w:t>
      </w:r>
      <w:r w:rsidRPr="00981166">
        <w:rPr>
          <w:rFonts w:ascii="Times New Roman" w:hAnsi="宋体" w:hint="eastAsia"/>
          <w:kern w:val="0"/>
          <w:szCs w:val="21"/>
        </w:rPr>
        <w:t>。</w:t>
      </w:r>
      <w:r w:rsidR="004F2960">
        <w:rPr>
          <w:rFonts w:ascii="Times New Roman" w:hAnsi="宋体" w:hint="eastAsia"/>
          <w:kern w:val="0"/>
          <w:szCs w:val="21"/>
        </w:rPr>
        <w:t>《</w:t>
      </w:r>
      <w:r w:rsidR="004F2960" w:rsidRPr="00CB7908">
        <w:rPr>
          <w:rFonts w:ascii="宋体" w:hAnsi="宋体" w:hint="eastAsia"/>
        </w:rPr>
        <w:t>资产评估专业导论</w:t>
      </w:r>
      <w:r w:rsidR="004F2960">
        <w:rPr>
          <w:rFonts w:ascii="宋体" w:hAnsi="宋体" w:hint="eastAsia"/>
        </w:rPr>
        <w:t>》</w:t>
      </w:r>
      <w:r w:rsidR="004F2960" w:rsidRPr="00CB7908">
        <w:rPr>
          <w:rFonts w:ascii="宋体" w:hAnsi="宋体" w:hint="eastAsia"/>
        </w:rPr>
        <w:t>主要讲授</w:t>
      </w:r>
      <w:r w:rsidR="004F2960" w:rsidRPr="00864F31">
        <w:rPr>
          <w:rFonts w:ascii="宋体" w:hAnsi="宋体" w:hint="eastAsia"/>
        </w:rPr>
        <w:t>资产评估专业历史和发展前景</w:t>
      </w:r>
      <w:r w:rsidR="004F2960" w:rsidRPr="00CB7908">
        <w:rPr>
          <w:rFonts w:ascii="宋体" w:hAnsi="宋体" w:hint="eastAsia"/>
        </w:rPr>
        <w:t>、国内外资产评估行业的历史和现状、市场经济和资产评估、资产评估前沿理论和实务以及如何学好资产评估专业等内容。</w:t>
      </w:r>
      <w:r w:rsidR="009D3920">
        <w:rPr>
          <w:rFonts w:ascii="宋体" w:hAnsi="宋体" w:hint="eastAsia"/>
        </w:rPr>
        <w:t>本课程旨在</w:t>
      </w:r>
      <w:r w:rsidR="004F2960" w:rsidRPr="00CB7908">
        <w:rPr>
          <w:rFonts w:ascii="宋体" w:hAnsi="宋体" w:hint="eastAsia"/>
        </w:rPr>
        <w:t>使学生在学完本课程后能够对资产评估专业和资产评估行业有基本的了解，能够激发学生对资产评估专业的热爱，为后续学习打下初步基础。</w:t>
      </w:r>
      <w:r w:rsidR="004F2960">
        <w:rPr>
          <w:rFonts w:ascii="宋体" w:hAnsi="宋体" w:hint="eastAsia"/>
        </w:rPr>
        <w:t>本课程</w:t>
      </w:r>
      <w:r w:rsidRPr="00981166">
        <w:rPr>
          <w:rFonts w:ascii="Times New Roman" w:hAnsi="宋体" w:hint="eastAsia"/>
          <w:kern w:val="0"/>
          <w:szCs w:val="21"/>
        </w:rPr>
        <w:t>通过课堂教学及</w:t>
      </w:r>
      <w:r w:rsidR="004F2960">
        <w:rPr>
          <w:rFonts w:ascii="Times New Roman" w:hAnsi="宋体" w:hint="eastAsia"/>
          <w:kern w:val="0"/>
          <w:szCs w:val="21"/>
        </w:rPr>
        <w:t>讨论等</w:t>
      </w:r>
      <w:r w:rsidRPr="00981166">
        <w:rPr>
          <w:rFonts w:ascii="Times New Roman" w:hAnsi="宋体" w:hint="eastAsia"/>
          <w:kern w:val="0"/>
          <w:szCs w:val="21"/>
        </w:rPr>
        <w:t>学习方式，力图让学生系统地</w:t>
      </w:r>
      <w:r w:rsidR="004F2960">
        <w:rPr>
          <w:rFonts w:ascii="Times New Roman" w:hAnsi="宋体" w:hint="eastAsia"/>
          <w:kern w:val="0"/>
          <w:szCs w:val="21"/>
        </w:rPr>
        <w:t>了解资产评估专业和行业的现状和未来发展前景</w:t>
      </w:r>
      <w:r w:rsidRPr="00981166">
        <w:rPr>
          <w:rFonts w:ascii="Times New Roman" w:hAnsi="宋体" w:hint="eastAsia"/>
          <w:kern w:val="0"/>
          <w:szCs w:val="21"/>
        </w:rPr>
        <w:t>，注重培养学生分析问题、</w:t>
      </w:r>
      <w:r w:rsidR="004F2960">
        <w:rPr>
          <w:rFonts w:ascii="Times New Roman" w:hAnsi="宋体" w:hint="eastAsia"/>
          <w:kern w:val="0"/>
          <w:szCs w:val="21"/>
        </w:rPr>
        <w:t>探索</w:t>
      </w:r>
      <w:r w:rsidRPr="00981166">
        <w:rPr>
          <w:rFonts w:ascii="Times New Roman" w:hAnsi="宋体" w:hint="eastAsia"/>
          <w:kern w:val="0"/>
          <w:szCs w:val="21"/>
        </w:rPr>
        <w:t>问题的能力。</w:t>
      </w:r>
    </w:p>
    <w:p w:rsidR="00981166" w:rsidRPr="00981166" w:rsidRDefault="00981166" w:rsidP="00981166">
      <w:pPr>
        <w:widowControl/>
        <w:adjustRightInd w:val="0"/>
        <w:snapToGrid w:val="0"/>
        <w:spacing w:line="360" w:lineRule="auto"/>
        <w:ind w:firstLineChars="200" w:firstLine="400"/>
        <w:jc w:val="left"/>
        <w:rPr>
          <w:rStyle w:val="longtext1"/>
          <w:color w:val="000000"/>
          <w:szCs w:val="21"/>
          <w:shd w:val="clear" w:color="auto" w:fill="FFFFFF"/>
        </w:rPr>
      </w:pPr>
    </w:p>
    <w:p w:rsidR="00981166" w:rsidRPr="00981166" w:rsidRDefault="00981166" w:rsidP="00981166">
      <w:pPr>
        <w:spacing w:line="300" w:lineRule="auto"/>
        <w:ind w:firstLineChars="200" w:firstLine="420"/>
        <w:rPr>
          <w:rFonts w:ascii="Times New Roman" w:hAnsi="Times New Roman"/>
          <w:szCs w:val="21"/>
        </w:rPr>
      </w:pPr>
      <w:r w:rsidRPr="00981166">
        <w:rPr>
          <w:rFonts w:ascii="Times New Roman" w:hAnsi="Times New Roman"/>
          <w:szCs w:val="21"/>
        </w:rPr>
        <w:t xml:space="preserve">The course is </w:t>
      </w:r>
      <w:r w:rsidR="009965B9">
        <w:rPr>
          <w:rFonts w:ascii="Times New Roman" w:hAnsi="Times New Roman" w:hint="eastAsia"/>
          <w:szCs w:val="21"/>
        </w:rPr>
        <w:t xml:space="preserve">a </w:t>
      </w:r>
      <w:r w:rsidR="00267663">
        <w:rPr>
          <w:rFonts w:ascii="Times New Roman" w:hAnsi="Times New Roman"/>
          <w:szCs w:val="21"/>
        </w:rPr>
        <w:t>introdutory</w:t>
      </w:r>
      <w:r w:rsidR="009965B9">
        <w:rPr>
          <w:rFonts w:ascii="Times New Roman" w:hAnsi="Times New Roman" w:hint="eastAsia"/>
          <w:szCs w:val="21"/>
        </w:rPr>
        <w:t xml:space="preserve">course </w:t>
      </w:r>
      <w:r w:rsidR="009965B9">
        <w:rPr>
          <w:rFonts w:ascii="Times New Roman" w:hAnsi="Times New Roman"/>
          <w:szCs w:val="21"/>
        </w:rPr>
        <w:t xml:space="preserve">of asset valuation major, it is to </w:t>
      </w:r>
      <w:r w:rsidRPr="00981166">
        <w:rPr>
          <w:rFonts w:ascii="Times New Roman" w:hAnsi="Times New Roman"/>
          <w:szCs w:val="21"/>
        </w:rPr>
        <w:t xml:space="preserve">help students understand </w:t>
      </w:r>
      <w:r w:rsidR="00CA3864">
        <w:rPr>
          <w:rFonts w:ascii="Times New Roman" w:hAnsi="Times New Roman" w:hint="eastAsia"/>
          <w:szCs w:val="21"/>
        </w:rPr>
        <w:t>asset</w:t>
      </w:r>
      <w:r w:rsidR="00CA3864">
        <w:rPr>
          <w:rFonts w:ascii="Times New Roman" w:hAnsi="Times New Roman"/>
          <w:szCs w:val="21"/>
        </w:rPr>
        <w:t xml:space="preserve"> </w:t>
      </w:r>
      <w:r w:rsidR="00CA3864">
        <w:rPr>
          <w:rFonts w:ascii="Times New Roman" w:hAnsi="Times New Roman" w:hint="eastAsia"/>
          <w:szCs w:val="21"/>
        </w:rPr>
        <w:t>valuation</w:t>
      </w:r>
      <w:r w:rsidR="00CA3864">
        <w:rPr>
          <w:rFonts w:ascii="Times New Roman" w:hAnsi="Times New Roman"/>
          <w:szCs w:val="21"/>
        </w:rPr>
        <w:t xml:space="preserve"> major and valuation industry</w:t>
      </w:r>
      <w:r w:rsidRPr="00981166">
        <w:rPr>
          <w:rFonts w:ascii="Times New Roman" w:hAnsi="Times New Roman"/>
          <w:szCs w:val="21"/>
        </w:rPr>
        <w:t xml:space="preserve">. The course presents </w:t>
      </w:r>
      <w:r w:rsidR="00CA3864">
        <w:rPr>
          <w:rFonts w:ascii="Times New Roman" w:hAnsi="Times New Roman"/>
          <w:szCs w:val="21"/>
        </w:rPr>
        <w:t>the history and prospect of asset valuation major and valuation industry</w:t>
      </w:r>
      <w:r w:rsidR="009D3920">
        <w:rPr>
          <w:rFonts w:ascii="Times New Roman" w:hAnsi="Times New Roman"/>
          <w:szCs w:val="21"/>
        </w:rPr>
        <w:t xml:space="preserve"> at home and abroad</w:t>
      </w:r>
      <w:r w:rsidR="00CA3864">
        <w:rPr>
          <w:rFonts w:ascii="Times New Roman" w:hAnsi="Times New Roman"/>
          <w:szCs w:val="21"/>
        </w:rPr>
        <w:t xml:space="preserve">, market economy and valuation, </w:t>
      </w:r>
      <w:r w:rsidR="009D3920">
        <w:rPr>
          <w:rFonts w:ascii="Times New Roman" w:hAnsi="Times New Roman"/>
          <w:szCs w:val="21"/>
        </w:rPr>
        <w:t>valuation frontier theory and practice and how to study asset valuation etc</w:t>
      </w:r>
      <w:r w:rsidRPr="00981166">
        <w:rPr>
          <w:rFonts w:ascii="Times New Roman" w:hAnsi="Times New Roman"/>
          <w:szCs w:val="21"/>
        </w:rPr>
        <w:t xml:space="preserve">. This course </w:t>
      </w:r>
      <w:r w:rsidR="009D3920">
        <w:rPr>
          <w:rFonts w:ascii="Times New Roman" w:hAnsi="Times New Roman"/>
          <w:szCs w:val="21"/>
        </w:rPr>
        <w:t xml:space="preserve">use class teaching and discussing method, </w:t>
      </w:r>
      <w:r w:rsidRPr="00981166">
        <w:rPr>
          <w:rFonts w:ascii="Times New Roman" w:hAnsi="Times New Roman"/>
          <w:szCs w:val="21"/>
        </w:rPr>
        <w:t>help students understand valuation</w:t>
      </w:r>
      <w:r w:rsidR="009D3920">
        <w:rPr>
          <w:rFonts w:ascii="Times New Roman" w:hAnsi="Times New Roman"/>
          <w:szCs w:val="21"/>
        </w:rPr>
        <w:t xml:space="preserve"> </w:t>
      </w:r>
      <w:r w:rsidR="009D3920">
        <w:rPr>
          <w:rFonts w:ascii="Times New Roman" w:hAnsi="Times New Roman" w:hint="eastAsia"/>
          <w:szCs w:val="21"/>
        </w:rPr>
        <w:t>major and industry</w:t>
      </w:r>
      <w:r w:rsidRPr="00981166">
        <w:rPr>
          <w:rFonts w:ascii="Times New Roman" w:hAnsi="Times New Roman"/>
          <w:szCs w:val="21"/>
        </w:rPr>
        <w:t xml:space="preserve">, </w:t>
      </w:r>
      <w:r w:rsidR="009D3920">
        <w:rPr>
          <w:rFonts w:ascii="Times New Roman" w:hAnsi="Times New Roman"/>
          <w:szCs w:val="21"/>
        </w:rPr>
        <w:t>increase s</w:t>
      </w:r>
      <w:r w:rsidRPr="00981166">
        <w:rPr>
          <w:rFonts w:ascii="Times New Roman" w:hAnsi="Times New Roman"/>
          <w:szCs w:val="21"/>
        </w:rPr>
        <w:t xml:space="preserve">tudents </w:t>
      </w:r>
      <w:r w:rsidR="009D3920">
        <w:rPr>
          <w:rFonts w:ascii="Times New Roman" w:hAnsi="Times New Roman"/>
          <w:szCs w:val="21"/>
        </w:rPr>
        <w:t xml:space="preserve">interest about valuation, </w:t>
      </w:r>
      <w:r w:rsidR="009D3920" w:rsidRPr="009D3920">
        <w:rPr>
          <w:rFonts w:ascii="Times New Roman" w:hAnsi="Times New Roman"/>
          <w:szCs w:val="21"/>
        </w:rPr>
        <w:t>lay a solid foundation for future study.</w:t>
      </w:r>
    </w:p>
    <w:p w:rsidR="00981166" w:rsidRPr="00981166" w:rsidRDefault="00981166" w:rsidP="00981166"/>
    <w:p w:rsidR="00981166" w:rsidRPr="009D3920" w:rsidRDefault="00981166" w:rsidP="00981166"/>
    <w:p w:rsidR="00981166" w:rsidRPr="00981166" w:rsidRDefault="00981166" w:rsidP="00981166"/>
    <w:p w:rsidR="00981166" w:rsidRPr="00981166" w:rsidRDefault="00981166" w:rsidP="00981166"/>
    <w:p w:rsidR="00801570" w:rsidRPr="00981166" w:rsidRDefault="00801570"/>
    <w:sectPr w:rsidR="00801570" w:rsidRPr="009811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FEC" w:rsidRDefault="00234FEC" w:rsidP="004F2960">
      <w:r>
        <w:separator/>
      </w:r>
    </w:p>
  </w:endnote>
  <w:endnote w:type="continuationSeparator" w:id="0">
    <w:p w:rsidR="00234FEC" w:rsidRDefault="00234FEC" w:rsidP="004F2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FEC" w:rsidRDefault="00234FEC" w:rsidP="004F2960">
      <w:r>
        <w:separator/>
      </w:r>
    </w:p>
  </w:footnote>
  <w:footnote w:type="continuationSeparator" w:id="0">
    <w:p w:rsidR="00234FEC" w:rsidRDefault="00234FEC" w:rsidP="004F29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166"/>
    <w:rsid w:val="00026879"/>
    <w:rsid w:val="00111BE2"/>
    <w:rsid w:val="001A3111"/>
    <w:rsid w:val="00234FEC"/>
    <w:rsid w:val="00267663"/>
    <w:rsid w:val="004F2960"/>
    <w:rsid w:val="006742F3"/>
    <w:rsid w:val="00801570"/>
    <w:rsid w:val="00981166"/>
    <w:rsid w:val="009965B9"/>
    <w:rsid w:val="009D3920"/>
    <w:rsid w:val="00CA3864"/>
    <w:rsid w:val="00DF5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01A56B-2F18-41B7-9210-8ECF96E29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6"/>
    <w:pPr>
      <w:widowControl w:val="0"/>
      <w:jc w:val="both"/>
    </w:pPr>
    <w:rPr>
      <w:rFonts w:ascii="Calibri" w:eastAsia="宋体" w:hAnsi="Calibri" w:cs="Times New Roman"/>
    </w:rPr>
  </w:style>
  <w:style w:type="paragraph" w:styleId="2">
    <w:name w:val="heading 2"/>
    <w:basedOn w:val="a"/>
    <w:next w:val="a"/>
    <w:link w:val="2Char"/>
    <w:qFormat/>
    <w:rsid w:val="00981166"/>
    <w:pPr>
      <w:keepNext/>
      <w:keepLines/>
      <w:spacing w:before="260" w:after="260" w:line="415" w:lineRule="auto"/>
      <w:outlineLvl w:val="1"/>
    </w:pPr>
    <w:rPr>
      <w:rFonts w:ascii="Cambria" w:hAnsi="Cambria" w:cs="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uiPriority w:val="9"/>
    <w:semiHidden/>
    <w:rsid w:val="00981166"/>
    <w:rPr>
      <w:rFonts w:asciiTheme="majorHAnsi" w:eastAsiaTheme="majorEastAsia" w:hAnsiTheme="majorHAnsi" w:cstheme="majorBidi"/>
      <w:b/>
      <w:bCs/>
      <w:sz w:val="32"/>
      <w:szCs w:val="32"/>
    </w:rPr>
  </w:style>
  <w:style w:type="character" w:customStyle="1" w:styleId="2Char">
    <w:name w:val="标题 2 Char"/>
    <w:basedOn w:val="a0"/>
    <w:link w:val="2"/>
    <w:locked/>
    <w:rsid w:val="00981166"/>
    <w:rPr>
      <w:rFonts w:ascii="Cambria" w:eastAsia="宋体" w:hAnsi="Cambria" w:cs="宋体"/>
      <w:b/>
      <w:bCs/>
      <w:sz w:val="32"/>
      <w:szCs w:val="32"/>
    </w:rPr>
  </w:style>
  <w:style w:type="character" w:customStyle="1" w:styleId="longtext1">
    <w:name w:val="long_text1"/>
    <w:basedOn w:val="a0"/>
    <w:rsid w:val="00981166"/>
    <w:rPr>
      <w:rFonts w:ascii="Times New Roman" w:hAnsi="Times New Roman" w:cs="Times New Roman" w:hint="default"/>
      <w:sz w:val="20"/>
      <w:szCs w:val="20"/>
    </w:rPr>
  </w:style>
  <w:style w:type="paragraph" w:styleId="a3">
    <w:name w:val="header"/>
    <w:basedOn w:val="a"/>
    <w:link w:val="Char"/>
    <w:uiPriority w:val="99"/>
    <w:unhideWhenUsed/>
    <w:rsid w:val="004F29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2960"/>
    <w:rPr>
      <w:rFonts w:ascii="Calibri" w:eastAsia="宋体" w:hAnsi="Calibri" w:cs="Times New Roman"/>
      <w:sz w:val="18"/>
      <w:szCs w:val="18"/>
    </w:rPr>
  </w:style>
  <w:style w:type="paragraph" w:styleId="a4">
    <w:name w:val="footer"/>
    <w:basedOn w:val="a"/>
    <w:link w:val="Char0"/>
    <w:uiPriority w:val="99"/>
    <w:unhideWhenUsed/>
    <w:rsid w:val="004F2960"/>
    <w:pPr>
      <w:tabs>
        <w:tab w:val="center" w:pos="4153"/>
        <w:tab w:val="right" w:pos="8306"/>
      </w:tabs>
      <w:snapToGrid w:val="0"/>
      <w:jc w:val="left"/>
    </w:pPr>
    <w:rPr>
      <w:sz w:val="18"/>
      <w:szCs w:val="18"/>
    </w:rPr>
  </w:style>
  <w:style w:type="character" w:customStyle="1" w:styleId="Char0">
    <w:name w:val="页脚 Char"/>
    <w:basedOn w:val="a0"/>
    <w:link w:val="a4"/>
    <w:uiPriority w:val="99"/>
    <w:rsid w:val="004F2960"/>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77978">
      <w:bodyDiv w:val="1"/>
      <w:marLeft w:val="0"/>
      <w:marRight w:val="0"/>
      <w:marTop w:val="0"/>
      <w:marBottom w:val="0"/>
      <w:divBdr>
        <w:top w:val="none" w:sz="0" w:space="0" w:color="auto"/>
        <w:left w:val="none" w:sz="0" w:space="0" w:color="auto"/>
        <w:bottom w:val="none" w:sz="0" w:space="0" w:color="auto"/>
        <w:right w:val="none" w:sz="0" w:space="0" w:color="auto"/>
      </w:divBdr>
    </w:div>
    <w:div w:id="158055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945</Characters>
  <Application>Microsoft Office Word</Application>
  <DocSecurity>0</DocSecurity>
  <Lines>7</Lines>
  <Paragraphs>2</Paragraphs>
  <ScaleCrop>false</ScaleCrop>
  <Company/>
  <LinksUpToDate>false</LinksUpToDate>
  <CharactersWithSpaces>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王竞达</dc:creator>
  <cp:keywords/>
  <dc:description/>
  <cp:lastModifiedBy>Dell</cp:lastModifiedBy>
  <cp:revision>2</cp:revision>
  <dcterms:created xsi:type="dcterms:W3CDTF">2017-11-22T06:27:00Z</dcterms:created>
  <dcterms:modified xsi:type="dcterms:W3CDTF">2017-11-22T06:27:00Z</dcterms:modified>
</cp:coreProperties>
</file>